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AA" w:rsidRPr="009B643F" w:rsidRDefault="00326854" w:rsidP="00326854">
      <w:pPr>
        <w:jc w:val="center"/>
        <w:rPr>
          <w:b/>
          <w:color w:val="0070C0"/>
          <w:sz w:val="24"/>
          <w:szCs w:val="24"/>
        </w:rPr>
      </w:pPr>
      <w:r w:rsidRPr="009B643F">
        <w:rPr>
          <w:b/>
          <w:color w:val="0070C0"/>
          <w:sz w:val="24"/>
          <w:szCs w:val="24"/>
        </w:rPr>
        <w:t>ZÁKLADNÉ INFORMÁCIE O</w:t>
      </w:r>
      <w:r w:rsidR="00233F7A" w:rsidRPr="009B643F">
        <w:rPr>
          <w:b/>
          <w:color w:val="0070C0"/>
          <w:sz w:val="24"/>
          <w:szCs w:val="24"/>
        </w:rPr>
        <w:t> </w:t>
      </w:r>
      <w:r w:rsidRPr="009B643F">
        <w:rPr>
          <w:b/>
          <w:color w:val="0070C0"/>
          <w:sz w:val="24"/>
          <w:szCs w:val="24"/>
        </w:rPr>
        <w:t>PROJEKTE</w:t>
      </w:r>
      <w:r w:rsidR="00233F7A" w:rsidRPr="009B643F">
        <w:rPr>
          <w:b/>
          <w:color w:val="0070C0"/>
          <w:sz w:val="24"/>
          <w:szCs w:val="24"/>
        </w:rPr>
        <w:t xml:space="preserve"> SMAPUDE_LIFE</w:t>
      </w:r>
    </w:p>
    <w:p w:rsidR="00326854" w:rsidRDefault="00326854" w:rsidP="00326854">
      <w:r w:rsidRPr="00E433F9">
        <w:rPr>
          <w:color w:val="0070C0"/>
          <w:u w:val="single"/>
        </w:rPr>
        <w:t>Názov projektu</w:t>
      </w:r>
      <w:r w:rsidRPr="00E433F9">
        <w:rPr>
          <w:color w:val="0070C0"/>
        </w:rPr>
        <w:t>:</w:t>
      </w:r>
      <w:r w:rsidRPr="00E433F9">
        <w:rPr>
          <w:color w:val="0070C0"/>
        </w:rPr>
        <w:tab/>
      </w:r>
      <w:r>
        <w:t>STRATEGICKÉ RIADENIE A PLÁNOVANIE VYUŽÍVANIA DOMÁCEJ ENERGIE</w:t>
      </w:r>
    </w:p>
    <w:p w:rsidR="00326854" w:rsidRDefault="00326854" w:rsidP="00E51F4E">
      <w:pPr>
        <w:ind w:left="2124" w:hanging="2124"/>
      </w:pPr>
      <w:r w:rsidRPr="00E433F9">
        <w:rPr>
          <w:color w:val="0070C0"/>
          <w:u w:val="single"/>
        </w:rPr>
        <w:t>Program:</w:t>
      </w:r>
      <w:r w:rsidR="00E51F4E">
        <w:tab/>
      </w:r>
      <w:r>
        <w:t>LIFE+</w:t>
      </w:r>
      <w:r w:rsidR="007727A4">
        <w:t xml:space="preserve"> </w:t>
      </w:r>
      <w:r w:rsidR="00E51F4E">
        <w:t xml:space="preserve">                                                                              </w:t>
      </w:r>
      <w:hyperlink r:id="rId6" w:history="1">
        <w:r w:rsidR="00E51F4E" w:rsidRPr="00042AC5">
          <w:rPr>
            <w:rStyle w:val="Hypertextovprepojenie"/>
          </w:rPr>
          <w:t>www.ec.europa.eu/environment/life</w:t>
        </w:r>
      </w:hyperlink>
    </w:p>
    <w:p w:rsidR="0058595B" w:rsidRDefault="00326854" w:rsidP="00E51F4E">
      <w:r w:rsidRPr="00E433F9">
        <w:rPr>
          <w:color w:val="0070C0"/>
          <w:u w:val="single"/>
        </w:rPr>
        <w:t>Akronym projektu:</w:t>
      </w:r>
      <w:r>
        <w:tab/>
      </w:r>
      <w:r w:rsidRPr="00E433F9">
        <w:t>SMAPUDE_LIFE</w:t>
      </w:r>
      <w:r w:rsidR="0058595B">
        <w:t xml:space="preserve">                                                                                                 </w:t>
      </w:r>
    </w:p>
    <w:p w:rsidR="00326854" w:rsidRDefault="00326854" w:rsidP="00326854">
      <w:r w:rsidRPr="00E433F9">
        <w:rPr>
          <w:color w:val="0070C0"/>
          <w:u w:val="single"/>
        </w:rPr>
        <w:t>Číslo projektu</w:t>
      </w:r>
      <w:r w:rsidRPr="00E433F9">
        <w:rPr>
          <w:color w:val="0070C0"/>
        </w:rPr>
        <w:t>:</w:t>
      </w:r>
      <w:r w:rsidRPr="00E433F9">
        <w:rPr>
          <w:color w:val="0070C0"/>
        </w:rPr>
        <w:tab/>
      </w:r>
      <w:r>
        <w:tab/>
        <w:t>LIFE12 INF/SK/000165</w:t>
      </w:r>
    </w:p>
    <w:p w:rsidR="00E433F9" w:rsidRDefault="000F2D51" w:rsidP="000F2D51">
      <w:pPr>
        <w:ind w:left="2124" w:hanging="2124"/>
      </w:pPr>
      <w:r w:rsidRPr="0058595B">
        <w:rPr>
          <w:color w:val="0070C0"/>
          <w:u w:val="single"/>
        </w:rPr>
        <w:t>Organizátor:</w:t>
      </w:r>
      <w:r>
        <w:tab/>
        <w:t>BIOMASA, združenie právnických osôb                                                                                                  023 34 Kysucký Lieskovec č. 743</w:t>
      </w:r>
      <w:r w:rsidR="00E433F9">
        <w:t xml:space="preserve">, </w:t>
      </w:r>
    </w:p>
    <w:p w:rsidR="00E433F9" w:rsidRDefault="007727A4" w:rsidP="00E433F9">
      <w:pPr>
        <w:ind w:left="2124"/>
      </w:pPr>
      <w:hyperlink r:id="rId7" w:history="1">
        <w:r w:rsidR="00E433F9" w:rsidRPr="00042AC5">
          <w:rPr>
            <w:rStyle w:val="Hypertextovprepojenie"/>
          </w:rPr>
          <w:t>www.biomasa.sk</w:t>
        </w:r>
      </w:hyperlink>
    </w:p>
    <w:p w:rsidR="00326854" w:rsidRDefault="00326854" w:rsidP="00E433F9">
      <w:r w:rsidRPr="0058595B">
        <w:rPr>
          <w:color w:val="0070C0"/>
          <w:u w:val="single"/>
        </w:rPr>
        <w:t>Doba realizácie:</w:t>
      </w:r>
      <w:r>
        <w:tab/>
        <w:t>01. 09. 2013 – 31. 08. 2016</w:t>
      </w:r>
    </w:p>
    <w:p w:rsidR="00233F7A" w:rsidRDefault="00233F7A" w:rsidP="009B643F">
      <w:pPr>
        <w:ind w:left="2124" w:hanging="2124"/>
        <w:jc w:val="both"/>
      </w:pPr>
      <w:r w:rsidRPr="0058595B">
        <w:rPr>
          <w:color w:val="0070C0"/>
          <w:u w:val="single"/>
        </w:rPr>
        <w:t>Hlavný cieľ projektu:</w:t>
      </w:r>
      <w:r>
        <w:tab/>
        <w:t>Zvýšenie povedomia na Slovensku o využívaní biomasy a solárnej energie ako domácich obnoviteľných zdrojov energie na zabezpečenie tepelnej pohody budov a ohrev vody</w:t>
      </w:r>
    </w:p>
    <w:p w:rsidR="00233F7A" w:rsidRDefault="00233F7A" w:rsidP="00E433F9">
      <w:pPr>
        <w:ind w:left="2124" w:hanging="2124"/>
        <w:jc w:val="both"/>
      </w:pPr>
      <w:r w:rsidRPr="0058595B">
        <w:rPr>
          <w:color w:val="0070C0"/>
          <w:u w:val="single"/>
        </w:rPr>
        <w:t>Cieľové skupiny:</w:t>
      </w:r>
      <w:r>
        <w:tab/>
      </w:r>
      <w:r w:rsidR="009873BA">
        <w:t xml:space="preserve">Experti z odborných organizácií, starostovia a verejná správa, </w:t>
      </w:r>
      <w:r w:rsidR="00E433F9" w:rsidRPr="00E433F9">
        <w:rPr>
          <w:b/>
          <w:color w:val="9BBB59" w:themeColor="accent3"/>
        </w:rPr>
        <w:t xml:space="preserve">ŠTUDENTI </w:t>
      </w:r>
      <w:r w:rsidR="009873BA">
        <w:t>stredných a vysokých škôl, široká verejnosť</w:t>
      </w:r>
    </w:p>
    <w:p w:rsidR="009873BA" w:rsidRPr="009B643F" w:rsidRDefault="009873BA" w:rsidP="009B643F">
      <w:pPr>
        <w:ind w:left="2124" w:hanging="2124"/>
        <w:jc w:val="both"/>
        <w:rPr>
          <w:b/>
          <w:color w:val="76923C" w:themeColor="accent3" w:themeShade="BF"/>
          <w:sz w:val="24"/>
          <w:szCs w:val="24"/>
        </w:rPr>
      </w:pPr>
      <w:r w:rsidRPr="009B643F">
        <w:rPr>
          <w:b/>
          <w:color w:val="76923C" w:themeColor="accent3" w:themeShade="BF"/>
          <w:sz w:val="24"/>
          <w:szCs w:val="24"/>
        </w:rPr>
        <w:t>Plánované podujatia a aktivity pre študentov stredných škôl</w:t>
      </w:r>
      <w:bookmarkStart w:id="0" w:name="_GoBack"/>
      <w:bookmarkEnd w:id="0"/>
    </w:p>
    <w:p w:rsidR="009873BA" w:rsidRPr="006616BE" w:rsidRDefault="00234EB6" w:rsidP="009B643F">
      <w:pPr>
        <w:pStyle w:val="Odsekzoznamu"/>
        <w:numPr>
          <w:ilvl w:val="0"/>
          <w:numId w:val="1"/>
        </w:numPr>
        <w:jc w:val="both"/>
      </w:pPr>
      <w:r w:rsidRPr="006616BE">
        <w:t>Interaktívné súťaže</w:t>
      </w:r>
    </w:p>
    <w:p w:rsidR="00234EB6" w:rsidRPr="006616BE" w:rsidRDefault="00234EB6" w:rsidP="009B643F">
      <w:pPr>
        <w:pStyle w:val="Odsekzoznamu"/>
        <w:numPr>
          <w:ilvl w:val="0"/>
          <w:numId w:val="1"/>
        </w:numPr>
        <w:jc w:val="both"/>
      </w:pPr>
      <w:r w:rsidRPr="006616BE">
        <w:t>Fotografické súťaže</w:t>
      </w:r>
    </w:p>
    <w:p w:rsidR="00234EB6" w:rsidRPr="006616BE" w:rsidRDefault="00234EB6" w:rsidP="009B643F">
      <w:pPr>
        <w:pStyle w:val="Odsekzoznamu"/>
        <w:numPr>
          <w:ilvl w:val="0"/>
          <w:numId w:val="1"/>
        </w:numPr>
        <w:jc w:val="both"/>
      </w:pPr>
      <w:r w:rsidRPr="006616BE">
        <w:t>Exkurzie</w:t>
      </w:r>
    </w:p>
    <w:p w:rsidR="00234EB6" w:rsidRPr="006616BE" w:rsidRDefault="00234EB6" w:rsidP="009B643F">
      <w:pPr>
        <w:pStyle w:val="Odsekzoznamu"/>
        <w:numPr>
          <w:ilvl w:val="0"/>
          <w:numId w:val="1"/>
        </w:numPr>
        <w:jc w:val="both"/>
      </w:pPr>
      <w:r w:rsidRPr="006616BE">
        <w:t>Prednášky</w:t>
      </w:r>
    </w:p>
    <w:p w:rsidR="00E433F9" w:rsidRPr="006616BE" w:rsidRDefault="00234EB6" w:rsidP="009B643F">
      <w:pPr>
        <w:pStyle w:val="Odsekzoznamu"/>
        <w:numPr>
          <w:ilvl w:val="0"/>
          <w:numId w:val="1"/>
        </w:numPr>
        <w:jc w:val="both"/>
      </w:pPr>
      <w:r w:rsidRPr="006616BE">
        <w:t>Vydanie a distribuovanie príručky o obnoviteľných zdrojoch energie</w:t>
      </w:r>
    </w:p>
    <w:p w:rsidR="00E433F9" w:rsidRPr="006616BE" w:rsidRDefault="00E433F9" w:rsidP="00E433F9">
      <w:pPr>
        <w:pStyle w:val="Odsekzoznamu"/>
        <w:jc w:val="both"/>
      </w:pPr>
    </w:p>
    <w:p w:rsidR="00234EB6" w:rsidRPr="006616BE" w:rsidRDefault="00234EB6" w:rsidP="00E433F9">
      <w:pPr>
        <w:ind w:left="360"/>
        <w:jc w:val="both"/>
      </w:pPr>
      <w:r w:rsidRPr="006616BE">
        <w:t>U</w:t>
      </w:r>
      <w:r w:rsidR="000F2D51" w:rsidRPr="006616BE">
        <w:t xml:space="preserve">vedené podujatia a aktivity sú zamerané na </w:t>
      </w:r>
      <w:r w:rsidR="000F2D51" w:rsidRPr="00AD7BCA">
        <w:rPr>
          <w:b/>
          <w:color w:val="76923C" w:themeColor="accent3" w:themeShade="BF"/>
        </w:rPr>
        <w:t>sprístupnenie a sprostredkovanie poznatkov</w:t>
      </w:r>
      <w:r w:rsidR="000F2D51" w:rsidRPr="006616BE">
        <w:rPr>
          <w:color w:val="76923C" w:themeColor="accent3" w:themeShade="BF"/>
        </w:rPr>
        <w:t xml:space="preserve"> </w:t>
      </w:r>
      <w:r w:rsidR="000F2D51" w:rsidRPr="00AD7BCA">
        <w:rPr>
          <w:b/>
          <w:color w:val="76923C" w:themeColor="accent3" w:themeShade="BF"/>
        </w:rPr>
        <w:t>o využívaní obnoviteľných zdrojov energie</w:t>
      </w:r>
      <w:r w:rsidR="000F2D51" w:rsidRPr="006616BE">
        <w:t>, najmä biomasy a solárnej energie, a to v náučno-populárnej forme.</w:t>
      </w:r>
    </w:p>
    <w:p w:rsidR="000F2D51" w:rsidRPr="006616BE" w:rsidRDefault="000F2D51" w:rsidP="009B643F">
      <w:pPr>
        <w:jc w:val="both"/>
      </w:pPr>
    </w:p>
    <w:p w:rsidR="00233F7A" w:rsidRDefault="00233F7A" w:rsidP="009B643F">
      <w:pPr>
        <w:ind w:left="2124" w:hanging="2124"/>
        <w:jc w:val="both"/>
      </w:pPr>
      <w:r>
        <w:t xml:space="preserve"> </w:t>
      </w:r>
    </w:p>
    <w:p w:rsidR="00326854" w:rsidRDefault="00326854" w:rsidP="009B643F">
      <w:pPr>
        <w:jc w:val="both"/>
      </w:pPr>
    </w:p>
    <w:p w:rsidR="00326854" w:rsidRPr="00326854" w:rsidRDefault="00326854" w:rsidP="009B643F">
      <w:pPr>
        <w:jc w:val="both"/>
      </w:pPr>
    </w:p>
    <w:sectPr w:rsidR="00326854" w:rsidRPr="0032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35BF"/>
    <w:multiLevelType w:val="hybridMultilevel"/>
    <w:tmpl w:val="FC34F44C"/>
    <w:lvl w:ilvl="0" w:tplc="F118E5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D9"/>
    <w:rsid w:val="000F2D51"/>
    <w:rsid w:val="001E12BA"/>
    <w:rsid w:val="00233F7A"/>
    <w:rsid w:val="00234EB6"/>
    <w:rsid w:val="00326854"/>
    <w:rsid w:val="0058595B"/>
    <w:rsid w:val="006616BE"/>
    <w:rsid w:val="007727A4"/>
    <w:rsid w:val="009655C7"/>
    <w:rsid w:val="009873BA"/>
    <w:rsid w:val="009B643F"/>
    <w:rsid w:val="00AD7BCA"/>
    <w:rsid w:val="00CE4ED9"/>
    <w:rsid w:val="00DF4C24"/>
    <w:rsid w:val="00E433F9"/>
    <w:rsid w:val="00E5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4EB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43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4EB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43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omas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.europa.eu/environment/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BIOMASA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DAVIDIKOVA</dc:creator>
  <cp:keywords/>
  <dc:description/>
  <cp:lastModifiedBy>Zuzana DAVIDIKOVA</cp:lastModifiedBy>
  <cp:revision>8</cp:revision>
  <dcterms:created xsi:type="dcterms:W3CDTF">2013-12-12T08:47:00Z</dcterms:created>
  <dcterms:modified xsi:type="dcterms:W3CDTF">2013-12-12T12:36:00Z</dcterms:modified>
</cp:coreProperties>
</file>